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591"/>
        <w:tblW w:w="9209"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4537"/>
        <w:gridCol w:w="4672"/>
      </w:tblGrid>
      <w:tr w:rsidR="00D503A3" w:rsidRPr="007174E9" w14:paraId="61972CF9" w14:textId="77777777" w:rsidTr="008741C6">
        <w:trPr>
          <w:trHeight w:hRule="exact" w:val="399"/>
        </w:trPr>
        <w:tc>
          <w:tcPr>
            <w:tcW w:w="4537" w:type="dxa"/>
            <w:tcBorders>
              <w:bottom w:val="single" w:sz="4" w:space="0" w:color="auto"/>
            </w:tcBorders>
            <w:shd w:val="clear" w:color="auto" w:fill="DCDCDC"/>
            <w:vAlign w:val="center"/>
          </w:tcPr>
          <w:p w14:paraId="36560FFC" w14:textId="77777777" w:rsidR="00D503A3" w:rsidRPr="007174E9" w:rsidRDefault="00D503A3" w:rsidP="00D503A3">
            <w:pPr>
              <w:keepNext/>
              <w:outlineLvl w:val="0"/>
              <w:rPr>
                <w:rFonts w:ascii="Century Gothic" w:eastAsia="Arial Unicode MS" w:hAnsi="Century Gothic"/>
                <w:b/>
                <w:iCs/>
                <w:sz w:val="18"/>
                <w:szCs w:val="18"/>
              </w:rPr>
            </w:pPr>
            <w:r w:rsidRPr="007174E9">
              <w:rPr>
                <w:rFonts w:ascii="Century Gothic" w:eastAsia="Arial Unicode MS" w:hAnsi="Century Gothic"/>
                <w:b/>
                <w:iCs/>
                <w:sz w:val="18"/>
                <w:szCs w:val="18"/>
              </w:rPr>
              <w:t xml:space="preserve">Position applied for:  </w:t>
            </w:r>
          </w:p>
        </w:tc>
        <w:tc>
          <w:tcPr>
            <w:tcW w:w="4672" w:type="dxa"/>
            <w:tcBorders>
              <w:bottom w:val="single" w:sz="4" w:space="0" w:color="auto"/>
            </w:tcBorders>
            <w:shd w:val="clear" w:color="auto" w:fill="FFFFFF" w:themeFill="background1"/>
            <w:vAlign w:val="center"/>
          </w:tcPr>
          <w:p w14:paraId="1EB00406" w14:textId="77777777" w:rsidR="00D503A3" w:rsidRPr="007174E9" w:rsidRDefault="00D503A3" w:rsidP="00D503A3">
            <w:pPr>
              <w:keepNext/>
              <w:outlineLvl w:val="0"/>
              <w:rPr>
                <w:rFonts w:ascii="Century Gothic" w:eastAsia="Arial Unicode MS" w:hAnsi="Century Gothic"/>
                <w:b/>
                <w:iCs/>
                <w:sz w:val="18"/>
                <w:szCs w:val="18"/>
              </w:rPr>
            </w:pPr>
          </w:p>
        </w:tc>
      </w:tr>
      <w:tr w:rsidR="00D503A3" w:rsidRPr="007174E9" w14:paraId="44DEB4B6" w14:textId="77777777" w:rsidTr="008741C6">
        <w:trPr>
          <w:trHeight w:hRule="exact" w:val="418"/>
        </w:trPr>
        <w:tc>
          <w:tcPr>
            <w:tcW w:w="4537" w:type="dxa"/>
            <w:tcBorders>
              <w:top w:val="single" w:sz="4" w:space="0" w:color="auto"/>
              <w:bottom w:val="single" w:sz="4" w:space="0" w:color="auto"/>
            </w:tcBorders>
            <w:shd w:val="clear" w:color="auto" w:fill="DCDCDC"/>
          </w:tcPr>
          <w:p w14:paraId="7FA541A4" w14:textId="125B50C7" w:rsidR="00D503A3" w:rsidRPr="007174E9" w:rsidRDefault="00D503A3" w:rsidP="00D503A3">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Title</w:t>
            </w:r>
          </w:p>
        </w:tc>
        <w:tc>
          <w:tcPr>
            <w:tcW w:w="4672" w:type="dxa"/>
            <w:tcBorders>
              <w:top w:val="single" w:sz="4" w:space="0" w:color="auto"/>
              <w:bottom w:val="single" w:sz="4" w:space="0" w:color="auto"/>
            </w:tcBorders>
            <w:shd w:val="clear" w:color="auto" w:fill="FFFFFF" w:themeFill="background1"/>
            <w:vAlign w:val="center"/>
          </w:tcPr>
          <w:p w14:paraId="01D43415" w14:textId="77777777" w:rsidR="00D503A3" w:rsidRPr="007174E9" w:rsidRDefault="00D503A3" w:rsidP="00D503A3">
            <w:pPr>
              <w:keepNext/>
              <w:outlineLvl w:val="0"/>
              <w:rPr>
                <w:rFonts w:ascii="Century Gothic" w:eastAsia="Arial Unicode MS" w:hAnsi="Century Gothic"/>
                <w:b/>
                <w:iCs/>
                <w:sz w:val="18"/>
                <w:szCs w:val="18"/>
              </w:rPr>
            </w:pPr>
          </w:p>
        </w:tc>
      </w:tr>
      <w:tr w:rsidR="00D503A3" w:rsidRPr="007174E9" w14:paraId="199CD767" w14:textId="77777777" w:rsidTr="008741C6">
        <w:trPr>
          <w:trHeight w:hRule="exact" w:val="418"/>
        </w:trPr>
        <w:tc>
          <w:tcPr>
            <w:tcW w:w="4537" w:type="dxa"/>
            <w:tcBorders>
              <w:top w:val="single" w:sz="4" w:space="0" w:color="auto"/>
              <w:bottom w:val="single" w:sz="4" w:space="0" w:color="auto"/>
            </w:tcBorders>
            <w:shd w:val="clear" w:color="auto" w:fill="DCDCDC"/>
          </w:tcPr>
          <w:p w14:paraId="1BEC1728" w14:textId="5436AD25" w:rsidR="00D503A3" w:rsidRDefault="00D503A3" w:rsidP="00D503A3">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Full Name</w:t>
            </w:r>
          </w:p>
        </w:tc>
        <w:tc>
          <w:tcPr>
            <w:tcW w:w="4672" w:type="dxa"/>
            <w:tcBorders>
              <w:top w:val="single" w:sz="4" w:space="0" w:color="auto"/>
              <w:bottom w:val="single" w:sz="4" w:space="0" w:color="auto"/>
            </w:tcBorders>
            <w:shd w:val="clear" w:color="auto" w:fill="FFFFFF" w:themeFill="background1"/>
            <w:vAlign w:val="center"/>
          </w:tcPr>
          <w:p w14:paraId="4B410D02" w14:textId="77777777" w:rsidR="00D503A3" w:rsidRPr="007174E9" w:rsidRDefault="00D503A3" w:rsidP="00D503A3">
            <w:pPr>
              <w:keepNext/>
              <w:outlineLvl w:val="0"/>
              <w:rPr>
                <w:rFonts w:ascii="Century Gothic" w:eastAsia="Arial Unicode MS" w:hAnsi="Century Gothic"/>
                <w:b/>
                <w:iCs/>
                <w:sz w:val="18"/>
                <w:szCs w:val="18"/>
              </w:rPr>
            </w:pPr>
          </w:p>
        </w:tc>
      </w:tr>
      <w:tr w:rsidR="00D503A3" w:rsidRPr="007174E9" w14:paraId="0DEBBB56" w14:textId="77777777" w:rsidTr="008741C6">
        <w:trPr>
          <w:trHeight w:hRule="exact" w:val="418"/>
        </w:trPr>
        <w:tc>
          <w:tcPr>
            <w:tcW w:w="4537" w:type="dxa"/>
            <w:tcBorders>
              <w:top w:val="single" w:sz="4" w:space="0" w:color="auto"/>
              <w:bottom w:val="single" w:sz="4" w:space="0" w:color="auto"/>
            </w:tcBorders>
            <w:shd w:val="clear" w:color="auto" w:fill="DCDCDC"/>
          </w:tcPr>
          <w:p w14:paraId="31003D72" w14:textId="509D4FE3" w:rsidR="00D503A3" w:rsidRDefault="00D503A3" w:rsidP="00D503A3">
            <w:pPr>
              <w:keepNext/>
              <w:outlineLvl w:val="0"/>
              <w:rPr>
                <w:rFonts w:ascii="Century Gothic" w:eastAsia="Arial Unicode MS" w:hAnsi="Century Gothic"/>
                <w:b/>
                <w:iCs/>
                <w:sz w:val="18"/>
                <w:szCs w:val="18"/>
              </w:rPr>
            </w:pPr>
            <w:r w:rsidRPr="0046111A">
              <w:rPr>
                <w:rFonts w:ascii="Century Gothic" w:eastAsia="Arial Unicode MS" w:hAnsi="Century Gothic"/>
                <w:b/>
                <w:iCs/>
                <w:sz w:val="18"/>
                <w:szCs w:val="18"/>
              </w:rPr>
              <w:t>Preferred Name</w:t>
            </w:r>
          </w:p>
        </w:tc>
        <w:tc>
          <w:tcPr>
            <w:tcW w:w="4672" w:type="dxa"/>
            <w:tcBorders>
              <w:top w:val="single" w:sz="4" w:space="0" w:color="auto"/>
              <w:bottom w:val="single" w:sz="4" w:space="0" w:color="auto"/>
            </w:tcBorders>
            <w:shd w:val="clear" w:color="auto" w:fill="FFFFFF" w:themeFill="background1"/>
            <w:vAlign w:val="center"/>
          </w:tcPr>
          <w:p w14:paraId="71420CA3" w14:textId="77777777" w:rsidR="00D503A3" w:rsidRPr="007174E9" w:rsidRDefault="00D503A3" w:rsidP="00D503A3">
            <w:pPr>
              <w:keepNext/>
              <w:outlineLvl w:val="0"/>
              <w:rPr>
                <w:rFonts w:ascii="Century Gothic" w:eastAsia="Arial Unicode MS" w:hAnsi="Century Gothic"/>
                <w:b/>
                <w:iCs/>
                <w:sz w:val="18"/>
                <w:szCs w:val="18"/>
              </w:rPr>
            </w:pPr>
          </w:p>
        </w:tc>
      </w:tr>
    </w:tbl>
    <w:p w14:paraId="2EC794F8" w14:textId="77777777" w:rsidR="00D503A3" w:rsidRPr="007174E9" w:rsidRDefault="00D503A3" w:rsidP="00D503A3">
      <w:pPr>
        <w:ind w:left="-567" w:right="-551"/>
        <w:rPr>
          <w:rFonts w:ascii="Century Gothic" w:eastAsia="Calibri" w:hAnsi="Century Gothic"/>
          <w:sz w:val="18"/>
          <w:szCs w:val="18"/>
        </w:rPr>
      </w:pPr>
    </w:p>
    <w:tbl>
      <w:tblPr>
        <w:tblpPr w:leftFromText="180" w:rightFromText="180" w:vertAnchor="page" w:horzAnchor="margin" w:tblpY="4571"/>
        <w:tblW w:w="9209" w:type="dxa"/>
        <w:tblCellMar>
          <w:left w:w="10" w:type="dxa"/>
          <w:right w:w="10" w:type="dxa"/>
        </w:tblCellMar>
        <w:tblLook w:val="04A0" w:firstRow="1" w:lastRow="0" w:firstColumn="1" w:lastColumn="0" w:noHBand="0" w:noVBand="1"/>
      </w:tblPr>
      <w:tblGrid>
        <w:gridCol w:w="7091"/>
        <w:gridCol w:w="1131"/>
        <w:gridCol w:w="987"/>
      </w:tblGrid>
      <w:tr w:rsidR="00D503A3" w14:paraId="2F325342" w14:textId="77777777" w:rsidTr="00D503A3">
        <w:tc>
          <w:tcPr>
            <w:tcW w:w="9209" w:type="dxa"/>
            <w:gridSpan w:val="3"/>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hideMark/>
          </w:tcPr>
          <w:p w14:paraId="0B6193E8" w14:textId="77777777" w:rsidR="00D503A3" w:rsidRDefault="00D503A3" w:rsidP="00D503A3">
            <w:pPr>
              <w:spacing w:after="200" w:line="276" w:lineRule="auto"/>
              <w:rPr>
                <w:rFonts w:ascii="Century Gothic" w:hAnsi="Century Gothic"/>
                <w:b/>
                <w:sz w:val="18"/>
                <w:szCs w:val="18"/>
                <w:u w:val="single"/>
              </w:rPr>
            </w:pPr>
            <w:r>
              <w:rPr>
                <w:rFonts w:ascii="Century Gothic" w:hAnsi="Century Gothic"/>
                <w:b/>
                <w:sz w:val="18"/>
                <w:szCs w:val="18"/>
                <w:u w:val="single"/>
              </w:rPr>
              <w:t>Further Information</w:t>
            </w:r>
          </w:p>
          <w:p w14:paraId="3973EC05"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Please put a ‘X’ next to your chosen answer.</w:t>
            </w:r>
          </w:p>
        </w:tc>
      </w:tr>
      <w:tr w:rsidR="00D503A3" w14:paraId="5DC7E90B" w14:textId="77777777" w:rsidTr="00D503A3">
        <w:tc>
          <w:tcPr>
            <w:tcW w:w="7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0E3D8"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Do you have the right to work in the UK?</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19947"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Yes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22165"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No</w:t>
            </w:r>
          </w:p>
        </w:tc>
      </w:tr>
      <w:tr w:rsidR="00D503A3" w14:paraId="28C3A98D" w14:textId="77777777" w:rsidTr="00D503A3">
        <w:tc>
          <w:tcPr>
            <w:tcW w:w="7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444487"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Do you require a certificate of sponsorship or work permit to work in the UK?</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5E0B6"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Yes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A6EA6"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No </w:t>
            </w:r>
          </w:p>
        </w:tc>
      </w:tr>
      <w:tr w:rsidR="00D503A3" w14:paraId="6BCED74D" w14:textId="77777777" w:rsidTr="00D503A3">
        <w:tc>
          <w:tcPr>
            <w:tcW w:w="7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C587E" w14:textId="77777777" w:rsidR="00D503A3" w:rsidRDefault="00D503A3" w:rsidP="00D503A3">
            <w:pPr>
              <w:spacing w:after="200" w:line="276" w:lineRule="auto"/>
              <w:jc w:val="both"/>
              <w:rPr>
                <w:rFonts w:ascii="Century Gothic" w:hAnsi="Century Gothic"/>
                <w:sz w:val="18"/>
                <w:szCs w:val="18"/>
              </w:rPr>
            </w:pPr>
            <w:r>
              <w:rPr>
                <w:rFonts w:ascii="Century Gothic" w:hAnsi="Century Gothic"/>
                <w:sz w:val="18"/>
                <w:szCs w:val="18"/>
              </w:rPr>
              <w:t>Do you have any unspent conditional cautions or convictions under the Rehabilitation of Offenders Act 1974?</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BC48D"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Yes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0028E"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No </w:t>
            </w:r>
          </w:p>
        </w:tc>
      </w:tr>
      <w:tr w:rsidR="00D503A3" w14:paraId="3967E4F8" w14:textId="77777777" w:rsidTr="00D503A3">
        <w:tc>
          <w:tcPr>
            <w:tcW w:w="7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69D61" w14:textId="77777777" w:rsidR="00D503A3" w:rsidRDefault="00D503A3" w:rsidP="00D503A3">
            <w:pPr>
              <w:spacing w:after="200" w:line="276" w:lineRule="auto"/>
              <w:jc w:val="both"/>
              <w:rPr>
                <w:rFonts w:ascii="Century Gothic" w:hAnsi="Century Gothic"/>
                <w:sz w:val="18"/>
                <w:szCs w:val="18"/>
              </w:rPr>
            </w:pPr>
            <w:r>
              <w:rPr>
                <w:rFonts w:ascii="Century Gothic" w:hAnsi="Century Gothic"/>
                <w:sz w:val="18"/>
                <w:szCs w:val="18"/>
              </w:rPr>
              <w:t>Do you have any adult cautions (simple or conditional) or spent convictions that are not protected as defined by the Rehabilitation of Offenders Act 1974 (Exceptions) Order 1975 (Amendment) (England and Wales) Order 2020?</w:t>
            </w:r>
          </w:p>
          <w:p w14:paraId="59708E8B" w14:textId="77777777" w:rsidR="00D503A3" w:rsidRDefault="00D503A3" w:rsidP="00D503A3">
            <w:pPr>
              <w:shd w:val="clear" w:color="auto" w:fill="FFFFFF"/>
              <w:spacing w:before="300" w:after="300"/>
              <w:rPr>
                <w:rFonts w:ascii="Century Gothic" w:hAnsi="Century Gothic"/>
                <w:i/>
                <w:sz w:val="18"/>
                <w:szCs w:val="18"/>
              </w:rPr>
            </w:pPr>
            <w:r>
              <w:rPr>
                <w:rFonts w:ascii="Century Gothic" w:hAnsi="Century Gothic"/>
                <w:i/>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E195186" w14:textId="77777777" w:rsidR="00D503A3" w:rsidRDefault="00D503A3" w:rsidP="00D503A3">
            <w:pPr>
              <w:shd w:val="clear" w:color="auto" w:fill="FFFFFF"/>
              <w:spacing w:before="300" w:after="300"/>
            </w:pPr>
            <w:r>
              <w:rPr>
                <w:rFonts w:ascii="Century Gothic" w:hAnsi="Century Gothic"/>
                <w:i/>
                <w:sz w:val="18"/>
                <w:szCs w:val="18"/>
              </w:rPr>
              <w:t>Guidance about whether a conviction or caution should be disclosed can be found on the Ministry of Justice website.</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95227"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Yes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17F27"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No </w:t>
            </w:r>
          </w:p>
        </w:tc>
      </w:tr>
      <w:tr w:rsidR="00D503A3" w14:paraId="495B4AEE" w14:textId="77777777" w:rsidTr="00D503A3">
        <w:tc>
          <w:tcPr>
            <w:tcW w:w="7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7C3DA" w14:textId="77777777" w:rsidR="00D503A3" w:rsidRDefault="00D503A3" w:rsidP="00D503A3">
            <w:pPr>
              <w:tabs>
                <w:tab w:val="left" w:pos="2490"/>
              </w:tabs>
              <w:spacing w:after="200" w:line="276" w:lineRule="auto"/>
              <w:ind w:left="30"/>
              <w:rPr>
                <w:rFonts w:ascii="Century Gothic" w:hAnsi="Century Gothic"/>
                <w:sz w:val="18"/>
                <w:szCs w:val="18"/>
              </w:rPr>
            </w:pPr>
            <w:r>
              <w:rPr>
                <w:rFonts w:ascii="Century Gothic" w:hAnsi="Century Gothic"/>
                <w:sz w:val="18"/>
                <w:szCs w:val="18"/>
              </w:rPr>
              <w:t>Do you need any special arrangements if you are invited to school for an interview?</w:t>
            </w:r>
          </w:p>
          <w:p w14:paraId="47B16028" w14:textId="77777777" w:rsidR="00D503A3" w:rsidRDefault="00D503A3" w:rsidP="00D503A3">
            <w:pPr>
              <w:tabs>
                <w:tab w:val="left" w:pos="2490"/>
              </w:tabs>
              <w:spacing w:after="200" w:line="276" w:lineRule="auto"/>
              <w:ind w:left="30"/>
              <w:rPr>
                <w:rFonts w:ascii="Century Gothic" w:hAnsi="Century Gothic"/>
                <w:sz w:val="18"/>
                <w:szCs w:val="18"/>
              </w:rPr>
            </w:pPr>
            <w:r>
              <w:rPr>
                <w:rFonts w:ascii="Century Gothic" w:hAnsi="Century Gothic"/>
                <w:sz w:val="18"/>
                <w:szCs w:val="18"/>
              </w:rPr>
              <w:t xml:space="preserve">If ‘yes’, please mention it here: </w:t>
            </w:r>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2AFD3"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Yes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034EE" w14:textId="77777777" w:rsidR="00D503A3" w:rsidRDefault="00D503A3" w:rsidP="00D503A3">
            <w:pPr>
              <w:spacing w:after="200" w:line="276" w:lineRule="auto"/>
              <w:rPr>
                <w:rFonts w:ascii="Century Gothic" w:hAnsi="Century Gothic"/>
                <w:sz w:val="18"/>
                <w:szCs w:val="18"/>
              </w:rPr>
            </w:pPr>
            <w:r>
              <w:rPr>
                <w:rFonts w:ascii="Century Gothic" w:hAnsi="Century Gothic"/>
                <w:sz w:val="18"/>
                <w:szCs w:val="18"/>
              </w:rPr>
              <w:t xml:space="preserve">No </w:t>
            </w:r>
          </w:p>
        </w:tc>
      </w:tr>
    </w:tbl>
    <w:p w14:paraId="35270E22" w14:textId="77777777" w:rsidR="00D503A3" w:rsidRDefault="00D503A3"/>
    <w:p w14:paraId="613B2530" w14:textId="77777777" w:rsidR="00D503A3" w:rsidRPr="00D503A3" w:rsidRDefault="00D503A3" w:rsidP="00D503A3"/>
    <w:p w14:paraId="0CC1A7EB" w14:textId="77777777" w:rsidR="00D503A3" w:rsidRDefault="00D503A3" w:rsidP="00D503A3"/>
    <w:p w14:paraId="064006BE" w14:textId="77777777" w:rsidR="00641624" w:rsidRPr="00641624" w:rsidRDefault="00641624" w:rsidP="00641624"/>
    <w:p w14:paraId="3A362A5B" w14:textId="77777777" w:rsidR="00641624" w:rsidRPr="00641624" w:rsidRDefault="00641624" w:rsidP="00641624"/>
    <w:p w14:paraId="0EE9C68A" w14:textId="77777777" w:rsidR="00641624" w:rsidRPr="00641624" w:rsidRDefault="00641624" w:rsidP="00641624"/>
    <w:tbl>
      <w:tblPr>
        <w:tblpPr w:leftFromText="180" w:rightFromText="180" w:vertAnchor="text" w:horzAnchor="margin" w:tblpY="192"/>
        <w:tblW w:w="9209" w:type="dxa"/>
        <w:tblBorders>
          <w:top w:val="single" w:sz="4" w:space="0" w:color="auto"/>
          <w:left w:val="single" w:sz="4" w:space="0" w:color="auto"/>
          <w:bottom w:val="single" w:sz="4" w:space="0" w:color="auto"/>
          <w:right w:val="single" w:sz="4" w:space="0" w:color="auto"/>
          <w:insideV w:val="single" w:sz="4" w:space="0" w:color="auto"/>
        </w:tblBorders>
        <w:shd w:val="clear" w:color="auto" w:fill="DCDCDC"/>
        <w:tblLayout w:type="fixed"/>
        <w:tblLook w:val="0000" w:firstRow="0" w:lastRow="0" w:firstColumn="0" w:lastColumn="0" w:noHBand="0" w:noVBand="0"/>
      </w:tblPr>
      <w:tblGrid>
        <w:gridCol w:w="9209"/>
      </w:tblGrid>
      <w:tr w:rsidR="00C76653" w:rsidRPr="007174E9" w14:paraId="5F91A39F" w14:textId="77777777" w:rsidTr="00C76653">
        <w:trPr>
          <w:trHeight w:hRule="exact" w:val="399"/>
        </w:trPr>
        <w:tc>
          <w:tcPr>
            <w:tcW w:w="9209" w:type="dxa"/>
            <w:tcBorders>
              <w:bottom w:val="single" w:sz="4" w:space="0" w:color="auto"/>
            </w:tcBorders>
            <w:shd w:val="clear" w:color="auto" w:fill="DCDCDC"/>
            <w:vAlign w:val="center"/>
          </w:tcPr>
          <w:p w14:paraId="28766064" w14:textId="77777777" w:rsidR="00C76653" w:rsidRPr="007174E9" w:rsidRDefault="00C76653" w:rsidP="00C76653">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Declaration</w:t>
            </w:r>
            <w:r w:rsidRPr="007174E9">
              <w:rPr>
                <w:rFonts w:ascii="Century Gothic" w:eastAsia="Arial Unicode MS" w:hAnsi="Century Gothic"/>
                <w:b/>
                <w:iCs/>
                <w:sz w:val="18"/>
                <w:szCs w:val="18"/>
              </w:rPr>
              <w:t xml:space="preserve">  </w:t>
            </w:r>
          </w:p>
        </w:tc>
      </w:tr>
    </w:tbl>
    <w:tbl>
      <w:tblPr>
        <w:tblpPr w:leftFromText="180" w:rightFromText="180" w:vertAnchor="page" w:horzAnchor="margin" w:tblpY="12651"/>
        <w:tblOverlap w:val="never"/>
        <w:tblW w:w="9209" w:type="dxa"/>
        <w:tblCellMar>
          <w:left w:w="10" w:type="dxa"/>
          <w:right w:w="10" w:type="dxa"/>
        </w:tblCellMar>
        <w:tblLook w:val="04A0" w:firstRow="1" w:lastRow="0" w:firstColumn="1" w:lastColumn="0" w:noHBand="0" w:noVBand="1"/>
      </w:tblPr>
      <w:tblGrid>
        <w:gridCol w:w="9209"/>
      </w:tblGrid>
      <w:tr w:rsidR="00C76653" w14:paraId="3DDC0378" w14:textId="77777777" w:rsidTr="00C76653">
        <w:trPr>
          <w:trHeight w:val="1426"/>
        </w:trPr>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885D5" w14:textId="77777777" w:rsidR="00C76653" w:rsidRPr="00641624" w:rsidRDefault="00C76653" w:rsidP="00C76653">
            <w:pPr>
              <w:rPr>
                <w:rFonts w:ascii="Century Gothic" w:hAnsi="Century Gothic"/>
                <w:sz w:val="18"/>
                <w:szCs w:val="18"/>
              </w:rPr>
            </w:pPr>
            <w:r w:rsidRPr="00641624">
              <w:rPr>
                <w:rFonts w:ascii="Century Gothic" w:hAnsi="Century Gothic"/>
                <w:sz w:val="18"/>
                <w:szCs w:val="18"/>
              </w:rPr>
              <w:t>You are required to sign the declaration below certifying that all information provided is accurate.</w:t>
            </w:r>
          </w:p>
          <w:p w14:paraId="12032369" w14:textId="77777777" w:rsidR="00C76653" w:rsidRPr="00641624" w:rsidRDefault="00C76653" w:rsidP="00C76653">
            <w:pPr>
              <w:rPr>
                <w:rFonts w:ascii="Century Gothic" w:hAnsi="Century Gothic"/>
                <w:sz w:val="18"/>
                <w:szCs w:val="18"/>
              </w:rPr>
            </w:pPr>
            <w:r w:rsidRPr="00641624">
              <w:rPr>
                <w:rFonts w:ascii="Century Gothic" w:hAnsi="Century Gothic"/>
                <w:sz w:val="18"/>
                <w:szCs w:val="18"/>
              </w:rPr>
              <w:t>Providing incorrect information or deliberately concealing relevant facts may result in exclusion from the selection process or, where discovery is made after an appointment, in a disciplinary process.</w:t>
            </w:r>
          </w:p>
          <w:p w14:paraId="1D721D55" w14:textId="77777777" w:rsidR="00C76653" w:rsidRDefault="00C76653" w:rsidP="00C76653">
            <w:pPr>
              <w:rPr>
                <w:rFonts w:ascii="Century Gothic" w:hAnsi="Century Gothic"/>
                <w:sz w:val="18"/>
                <w:szCs w:val="18"/>
              </w:rPr>
            </w:pPr>
            <w:r w:rsidRPr="00641624">
              <w:rPr>
                <w:rFonts w:ascii="Century Gothic" w:hAnsi="Century Gothic"/>
                <w:sz w:val="18"/>
                <w:szCs w:val="18"/>
              </w:rPr>
              <w:t>I declare the information on this form is correct and I have omitted nothing that, to the best of my</w:t>
            </w:r>
            <w:r>
              <w:rPr>
                <w:rFonts w:ascii="Century Gothic" w:hAnsi="Century Gothic"/>
                <w:sz w:val="18"/>
                <w:szCs w:val="18"/>
              </w:rPr>
              <w:t xml:space="preserve"> </w:t>
            </w:r>
            <w:r w:rsidRPr="00641624">
              <w:rPr>
                <w:rFonts w:ascii="Century Gothic" w:hAnsi="Century Gothic"/>
                <w:sz w:val="18"/>
                <w:szCs w:val="18"/>
              </w:rPr>
              <w:t>knowledge, might affect this application.</w:t>
            </w:r>
          </w:p>
        </w:tc>
      </w:tr>
    </w:tbl>
    <w:p w14:paraId="706510DA" w14:textId="77777777" w:rsidR="00641624" w:rsidRPr="00641624" w:rsidRDefault="00641624" w:rsidP="00641624"/>
    <w:tbl>
      <w:tblPr>
        <w:tblpPr w:leftFromText="180" w:rightFromText="180" w:vertAnchor="text" w:horzAnchor="margin" w:tblpY="192"/>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209"/>
      </w:tblGrid>
      <w:tr w:rsidR="00C76653" w:rsidRPr="007174E9" w14:paraId="4046C243" w14:textId="77777777" w:rsidTr="00C76653">
        <w:trPr>
          <w:trHeight w:hRule="exact" w:val="716"/>
        </w:trPr>
        <w:tc>
          <w:tcPr>
            <w:tcW w:w="9209" w:type="dxa"/>
            <w:tcBorders>
              <w:bottom w:val="single" w:sz="4" w:space="0" w:color="auto"/>
            </w:tcBorders>
            <w:shd w:val="clear" w:color="auto" w:fill="auto"/>
            <w:vAlign w:val="center"/>
          </w:tcPr>
          <w:p w14:paraId="5BCEB5A3" w14:textId="4A15AFA4" w:rsidR="00C76653" w:rsidRPr="007174E9" w:rsidRDefault="00C76653" w:rsidP="005F332A">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Signature …………………………………</w:t>
            </w:r>
            <w:proofErr w:type="gramStart"/>
            <w:r>
              <w:rPr>
                <w:rFonts w:ascii="Century Gothic" w:eastAsia="Arial Unicode MS" w:hAnsi="Century Gothic"/>
                <w:b/>
                <w:iCs/>
                <w:sz w:val="18"/>
                <w:szCs w:val="18"/>
              </w:rPr>
              <w:t>…..</w:t>
            </w:r>
            <w:proofErr w:type="gramEnd"/>
            <w:r w:rsidR="008741C6">
              <w:rPr>
                <w:rFonts w:ascii="Century Gothic" w:eastAsia="Arial Unicode MS" w:hAnsi="Century Gothic"/>
                <w:b/>
                <w:iCs/>
                <w:sz w:val="18"/>
                <w:szCs w:val="18"/>
              </w:rPr>
              <w:t xml:space="preserve">                                         </w:t>
            </w:r>
            <w:r>
              <w:rPr>
                <w:rFonts w:ascii="Century Gothic" w:eastAsia="Arial Unicode MS" w:hAnsi="Century Gothic"/>
                <w:b/>
                <w:iCs/>
                <w:sz w:val="18"/>
                <w:szCs w:val="18"/>
              </w:rPr>
              <w:t>Date……………………………………</w:t>
            </w:r>
          </w:p>
        </w:tc>
      </w:tr>
    </w:tbl>
    <w:p w14:paraId="0BA6C79B" w14:textId="77777777" w:rsidR="00641624" w:rsidRPr="00641624" w:rsidRDefault="00641624" w:rsidP="008741C6"/>
    <w:sectPr w:rsidR="00641624" w:rsidRPr="00641624" w:rsidSect="00521EC5">
      <w:headerReference w:type="default" r:id="rId9"/>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98D9C" w14:textId="77777777" w:rsidR="00521EC5" w:rsidRDefault="00521EC5" w:rsidP="00D503A3">
      <w:r>
        <w:separator/>
      </w:r>
    </w:p>
  </w:endnote>
  <w:endnote w:type="continuationSeparator" w:id="0">
    <w:p w14:paraId="3473E7E7" w14:textId="77777777" w:rsidR="00521EC5" w:rsidRDefault="00521EC5" w:rsidP="00D5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C813" w14:textId="77777777" w:rsidR="00521EC5" w:rsidRDefault="00521EC5" w:rsidP="00D503A3">
      <w:r>
        <w:separator/>
      </w:r>
    </w:p>
  </w:footnote>
  <w:footnote w:type="continuationSeparator" w:id="0">
    <w:p w14:paraId="00E8FDAD" w14:textId="77777777" w:rsidR="00521EC5" w:rsidRDefault="00521EC5" w:rsidP="00D5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D38F" w14:textId="18EE85D6" w:rsidR="00D503A3" w:rsidRDefault="008741C6">
    <w:pPr>
      <w:pStyle w:val="Header"/>
    </w:pPr>
    <w:r>
      <w:rPr>
        <w:noProof/>
      </w:rPr>
      <w:drawing>
        <wp:anchor distT="0" distB="0" distL="114300" distR="114300" simplePos="0" relativeHeight="251659264" behindDoc="1" locked="0" layoutInCell="1" allowOverlap="1" wp14:anchorId="11912D60" wp14:editId="09866C0F">
          <wp:simplePos x="0" y="0"/>
          <wp:positionH relativeFrom="column">
            <wp:posOffset>0</wp:posOffset>
          </wp:positionH>
          <wp:positionV relativeFrom="paragraph">
            <wp:posOffset>-635</wp:posOffset>
          </wp:positionV>
          <wp:extent cx="846866" cy="932330"/>
          <wp:effectExtent l="0" t="0" r="4445" b="0"/>
          <wp:wrapNone/>
          <wp:docPr id="863725447" name="Picture 6"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25447" name="Picture 6" descr="A blue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6866" cy="9323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A3"/>
    <w:rsid w:val="0032019A"/>
    <w:rsid w:val="00521EC5"/>
    <w:rsid w:val="00641624"/>
    <w:rsid w:val="00813C5C"/>
    <w:rsid w:val="008741C6"/>
    <w:rsid w:val="00995262"/>
    <w:rsid w:val="00C76653"/>
    <w:rsid w:val="00D5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49E5"/>
  <w15:chartTrackingRefBased/>
  <w15:docId w15:val="{A3D286B2-B3FE-4284-B0A8-02F9E77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53"/>
    <w:pPr>
      <w:spacing w:after="0" w:line="240" w:lineRule="auto"/>
    </w:pPr>
    <w:rPr>
      <w:kern w:val="0"/>
      <w14:ligatures w14:val="none"/>
    </w:rPr>
  </w:style>
  <w:style w:type="paragraph" w:styleId="Heading1">
    <w:name w:val="heading 1"/>
    <w:basedOn w:val="Normal"/>
    <w:next w:val="Normal"/>
    <w:link w:val="Heading1Char"/>
    <w:uiPriority w:val="9"/>
    <w:qFormat/>
    <w:rsid w:val="00D503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503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503A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03A3"/>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503A3"/>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503A3"/>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503A3"/>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503A3"/>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503A3"/>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3A3"/>
    <w:rPr>
      <w:rFonts w:eastAsiaTheme="majorEastAsia" w:cstheme="majorBidi"/>
      <w:color w:val="272727" w:themeColor="text1" w:themeTint="D8"/>
    </w:rPr>
  </w:style>
  <w:style w:type="paragraph" w:styleId="Title">
    <w:name w:val="Title"/>
    <w:basedOn w:val="Normal"/>
    <w:next w:val="Normal"/>
    <w:link w:val="TitleChar"/>
    <w:uiPriority w:val="10"/>
    <w:qFormat/>
    <w:rsid w:val="00D503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0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3A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0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3A3"/>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503A3"/>
    <w:rPr>
      <w:i/>
      <w:iCs/>
      <w:color w:val="404040" w:themeColor="text1" w:themeTint="BF"/>
    </w:rPr>
  </w:style>
  <w:style w:type="paragraph" w:styleId="ListParagraph">
    <w:name w:val="List Paragraph"/>
    <w:basedOn w:val="Normal"/>
    <w:uiPriority w:val="34"/>
    <w:qFormat/>
    <w:rsid w:val="00D503A3"/>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503A3"/>
    <w:rPr>
      <w:i/>
      <w:iCs/>
      <w:color w:val="0F4761" w:themeColor="accent1" w:themeShade="BF"/>
    </w:rPr>
  </w:style>
  <w:style w:type="paragraph" w:styleId="IntenseQuote">
    <w:name w:val="Intense Quote"/>
    <w:basedOn w:val="Normal"/>
    <w:next w:val="Normal"/>
    <w:link w:val="IntenseQuoteChar"/>
    <w:uiPriority w:val="30"/>
    <w:qFormat/>
    <w:rsid w:val="00D503A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503A3"/>
    <w:rPr>
      <w:i/>
      <w:iCs/>
      <w:color w:val="0F4761" w:themeColor="accent1" w:themeShade="BF"/>
    </w:rPr>
  </w:style>
  <w:style w:type="character" w:styleId="IntenseReference">
    <w:name w:val="Intense Reference"/>
    <w:basedOn w:val="DefaultParagraphFont"/>
    <w:uiPriority w:val="32"/>
    <w:qFormat/>
    <w:rsid w:val="00D503A3"/>
    <w:rPr>
      <w:b/>
      <w:bCs/>
      <w:smallCaps/>
      <w:color w:val="0F4761" w:themeColor="accent1" w:themeShade="BF"/>
      <w:spacing w:val="5"/>
    </w:rPr>
  </w:style>
  <w:style w:type="paragraph" w:styleId="Header">
    <w:name w:val="header"/>
    <w:basedOn w:val="Normal"/>
    <w:link w:val="HeaderChar"/>
    <w:uiPriority w:val="99"/>
    <w:unhideWhenUsed/>
    <w:rsid w:val="00D503A3"/>
    <w:pPr>
      <w:tabs>
        <w:tab w:val="center" w:pos="4513"/>
        <w:tab w:val="right" w:pos="9026"/>
      </w:tabs>
    </w:pPr>
  </w:style>
  <w:style w:type="character" w:customStyle="1" w:styleId="HeaderChar">
    <w:name w:val="Header Char"/>
    <w:basedOn w:val="DefaultParagraphFont"/>
    <w:link w:val="Header"/>
    <w:uiPriority w:val="99"/>
    <w:rsid w:val="00D503A3"/>
    <w:rPr>
      <w:kern w:val="0"/>
      <w14:ligatures w14:val="none"/>
    </w:rPr>
  </w:style>
  <w:style w:type="paragraph" w:styleId="Footer">
    <w:name w:val="footer"/>
    <w:basedOn w:val="Normal"/>
    <w:link w:val="FooterChar"/>
    <w:uiPriority w:val="99"/>
    <w:unhideWhenUsed/>
    <w:rsid w:val="00D503A3"/>
    <w:pPr>
      <w:tabs>
        <w:tab w:val="center" w:pos="4513"/>
        <w:tab w:val="right" w:pos="9026"/>
      </w:tabs>
    </w:pPr>
  </w:style>
  <w:style w:type="character" w:customStyle="1" w:styleId="FooterChar">
    <w:name w:val="Footer Char"/>
    <w:basedOn w:val="DefaultParagraphFont"/>
    <w:link w:val="Footer"/>
    <w:uiPriority w:val="99"/>
    <w:rsid w:val="00D503A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47b72d5d84cfbf7ab336eeffdcf0fad7">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c63347a0b3a8b7fc7c0186f9af304575"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6AFFB-FA2E-48D0-AADD-07C0B6EBEB04}">
  <ds:schemaRefs>
    <ds:schemaRef ds:uri="http://schemas.microsoft.com/sharepoint/v3/contenttype/forms"/>
  </ds:schemaRefs>
</ds:datastoreItem>
</file>

<file path=customXml/itemProps2.xml><?xml version="1.0" encoding="utf-8"?>
<ds:datastoreItem xmlns:ds="http://schemas.openxmlformats.org/officeDocument/2006/customXml" ds:itemID="{045BC42B-10AD-47F2-BF60-4095EF0C8D73}">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3.xml><?xml version="1.0" encoding="utf-8"?>
<ds:datastoreItem xmlns:ds="http://schemas.openxmlformats.org/officeDocument/2006/customXml" ds:itemID="{2B0DC125-0F75-456A-A377-0B0D4BC08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Bruska</dc:creator>
  <cp:keywords/>
  <dc:description/>
  <cp:lastModifiedBy>Anne Ballard</cp:lastModifiedBy>
  <cp:revision>2</cp:revision>
  <dcterms:created xsi:type="dcterms:W3CDTF">2024-05-15T09:32:00Z</dcterms:created>
  <dcterms:modified xsi:type="dcterms:W3CDTF">2024-05-15T09:32:00Z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ies>
</file>